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D9FB" w14:textId="77777777" w:rsidR="008864F2" w:rsidRPr="00E65C67" w:rsidRDefault="008864F2" w:rsidP="008864F2">
      <w:pPr>
        <w:spacing w:after="0"/>
        <w:jc w:val="center"/>
        <w:rPr>
          <w:sz w:val="24"/>
          <w:szCs w:val="24"/>
          <w:lang w:val="ru-RU"/>
        </w:rPr>
      </w:pPr>
      <w:bookmarkStart w:id="0" w:name="z48"/>
      <w:r w:rsidRPr="00E65C67">
        <w:rPr>
          <w:b/>
          <w:color w:val="000000"/>
          <w:sz w:val="24"/>
          <w:szCs w:val="24"/>
          <w:lang w:val="ru-RU"/>
        </w:rPr>
        <w:t>Справка</w:t>
      </w:r>
    </w:p>
    <w:p w14:paraId="703A59CF" w14:textId="0B87B0CB" w:rsidR="008864F2" w:rsidRPr="00E65C67" w:rsidRDefault="008864F2" w:rsidP="003E7D5C">
      <w:pPr>
        <w:spacing w:after="0"/>
        <w:jc w:val="center"/>
        <w:rPr>
          <w:sz w:val="24"/>
          <w:szCs w:val="24"/>
          <w:lang w:val="ru-RU"/>
        </w:rPr>
      </w:pPr>
      <w:bookmarkStart w:id="1" w:name="z49"/>
      <w:bookmarkEnd w:id="0"/>
      <w:r w:rsidRPr="00E65C67">
        <w:rPr>
          <w:color w:val="000000"/>
          <w:sz w:val="24"/>
          <w:szCs w:val="24"/>
          <w:lang w:val="ru-RU"/>
        </w:rPr>
        <w:t>о соискателе ученого звания</w:t>
      </w:r>
      <w:r w:rsidRPr="00E65C67">
        <w:rPr>
          <w:sz w:val="24"/>
          <w:szCs w:val="24"/>
          <w:lang w:val="ru-RU"/>
        </w:rPr>
        <w:br/>
      </w:r>
      <w:r w:rsidRPr="00E65C67">
        <w:rPr>
          <w:color w:val="000000"/>
          <w:sz w:val="24"/>
          <w:szCs w:val="24"/>
          <w:lang w:val="ru-RU"/>
        </w:rPr>
        <w:t>ассоциированный профессор (доцент)</w:t>
      </w:r>
      <w:r w:rsidRPr="00E65C67">
        <w:rPr>
          <w:sz w:val="24"/>
          <w:szCs w:val="24"/>
          <w:lang w:val="ru-RU"/>
        </w:rPr>
        <w:br/>
      </w:r>
      <w:r w:rsidRPr="00E65C67">
        <w:rPr>
          <w:color w:val="000000"/>
          <w:sz w:val="24"/>
          <w:szCs w:val="24"/>
          <w:lang w:val="ru-RU"/>
        </w:rPr>
        <w:t xml:space="preserve"> </w:t>
      </w:r>
      <w:r w:rsidRPr="00E65C67">
        <w:rPr>
          <w:color w:val="000000"/>
          <w:sz w:val="24"/>
          <w:szCs w:val="24"/>
        </w:rPr>
        <w:t>     </w:t>
      </w:r>
      <w:r w:rsidRPr="00E65C67">
        <w:rPr>
          <w:color w:val="000000"/>
          <w:sz w:val="24"/>
          <w:szCs w:val="24"/>
          <w:lang w:val="ru-RU"/>
        </w:rPr>
        <w:t xml:space="preserve"> по </w:t>
      </w:r>
      <w:r w:rsidR="00E65C67" w:rsidRPr="00E65C67">
        <w:rPr>
          <w:color w:val="000000"/>
          <w:sz w:val="24"/>
          <w:szCs w:val="24"/>
          <w:lang w:val="ru-RU"/>
        </w:rPr>
        <w:t>научному направлению 50200-Экономика и бизнес</w:t>
      </w:r>
      <w:r w:rsidRPr="00E65C67">
        <w:rPr>
          <w:sz w:val="24"/>
          <w:szCs w:val="24"/>
          <w:lang w:val="ru-RU"/>
        </w:rPr>
        <w:br/>
      </w:r>
    </w:p>
    <w:tbl>
      <w:tblPr>
        <w:tblStyle w:val="a3"/>
        <w:tblW w:w="0" w:type="auto"/>
        <w:tblInd w:w="-545" w:type="dxa"/>
        <w:tblLook w:val="04A0" w:firstRow="1" w:lastRow="0" w:firstColumn="1" w:lastColumn="0" w:noHBand="0" w:noVBand="1"/>
      </w:tblPr>
      <w:tblGrid>
        <w:gridCol w:w="456"/>
        <w:gridCol w:w="4587"/>
        <w:gridCol w:w="4847"/>
      </w:tblGrid>
      <w:tr w:rsidR="00977BE4" w:rsidRPr="00E65C67" w14:paraId="0AB8547E" w14:textId="77777777" w:rsidTr="00261432">
        <w:tc>
          <w:tcPr>
            <w:tcW w:w="456" w:type="dxa"/>
          </w:tcPr>
          <w:bookmarkEnd w:id="1"/>
          <w:p w14:paraId="61C20B6E" w14:textId="6833220E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1</w:t>
            </w:r>
          </w:p>
        </w:tc>
        <w:tc>
          <w:tcPr>
            <w:tcW w:w="4587" w:type="dxa"/>
          </w:tcPr>
          <w:p w14:paraId="6C3D5A91" w14:textId="0CAE6E32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47" w:type="dxa"/>
          </w:tcPr>
          <w:p w14:paraId="08C86431" w14:textId="1AC6385A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E65C67">
              <w:rPr>
                <w:sz w:val="24"/>
                <w:szCs w:val="24"/>
              </w:rPr>
              <w:t>Акенов</w:t>
            </w:r>
            <w:proofErr w:type="spellEnd"/>
            <w:r w:rsidRPr="00E65C67">
              <w:rPr>
                <w:sz w:val="24"/>
                <w:szCs w:val="24"/>
              </w:rPr>
              <w:t xml:space="preserve"> </w:t>
            </w:r>
            <w:proofErr w:type="spellStart"/>
            <w:r w:rsidRPr="00E65C67">
              <w:rPr>
                <w:sz w:val="24"/>
                <w:szCs w:val="24"/>
              </w:rPr>
              <w:t>Серик</w:t>
            </w:r>
            <w:proofErr w:type="spellEnd"/>
            <w:r w:rsidRPr="00E65C67">
              <w:rPr>
                <w:sz w:val="24"/>
                <w:szCs w:val="24"/>
              </w:rPr>
              <w:t xml:space="preserve"> </w:t>
            </w:r>
            <w:proofErr w:type="spellStart"/>
            <w:r w:rsidRPr="00E65C67">
              <w:rPr>
                <w:sz w:val="24"/>
                <w:szCs w:val="24"/>
              </w:rPr>
              <w:t>Шакирович</w:t>
            </w:r>
            <w:proofErr w:type="spellEnd"/>
          </w:p>
        </w:tc>
      </w:tr>
      <w:tr w:rsidR="00977BE4" w:rsidRPr="004E03D2" w14:paraId="09168388" w14:textId="77777777" w:rsidTr="00261432">
        <w:tc>
          <w:tcPr>
            <w:tcW w:w="456" w:type="dxa"/>
          </w:tcPr>
          <w:p w14:paraId="5C8E0B16" w14:textId="196C95E8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14:paraId="504C365D" w14:textId="75BFB753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47" w:type="dxa"/>
          </w:tcPr>
          <w:p w14:paraId="16CE72CB" w14:textId="73C3C591" w:rsidR="00977BE4" w:rsidRPr="00E65C67" w:rsidRDefault="00977BE4" w:rsidP="003C75F1">
            <w:pPr>
              <w:jc w:val="both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Кандидат экономических наук по специальности 0</w:t>
            </w:r>
            <w:r w:rsidR="00E46A57" w:rsidRPr="00E65C67">
              <w:rPr>
                <w:sz w:val="24"/>
                <w:szCs w:val="24"/>
                <w:lang w:val="ru-RU"/>
              </w:rPr>
              <w:t>8</w:t>
            </w:r>
            <w:r w:rsidRPr="00E65C67">
              <w:rPr>
                <w:sz w:val="24"/>
                <w:szCs w:val="24"/>
                <w:lang w:val="ru-RU"/>
              </w:rPr>
              <w:t>.00.0</w:t>
            </w:r>
            <w:r w:rsidR="00E46A57" w:rsidRPr="00E65C67">
              <w:rPr>
                <w:sz w:val="24"/>
                <w:szCs w:val="24"/>
                <w:lang w:val="ru-RU"/>
              </w:rPr>
              <w:t>5</w:t>
            </w:r>
            <w:r w:rsidRPr="00E65C67">
              <w:rPr>
                <w:sz w:val="24"/>
                <w:szCs w:val="24"/>
                <w:lang w:val="ru-RU"/>
              </w:rPr>
              <w:t xml:space="preserve"> -</w:t>
            </w:r>
            <w:r w:rsidR="00E46A57" w:rsidRPr="00E65C67">
              <w:rPr>
                <w:sz w:val="24"/>
                <w:szCs w:val="24"/>
                <w:lang w:val="ru-RU"/>
              </w:rPr>
              <w:t>Экономика и у</w:t>
            </w:r>
            <w:r w:rsidRPr="00E65C67">
              <w:rPr>
                <w:sz w:val="24"/>
                <w:szCs w:val="24"/>
                <w:lang w:val="ru-RU"/>
              </w:rPr>
              <w:t>правление народным хозяйством (решение ККСОН МОН РК от 29.06.2012 г., протокол №4)</w:t>
            </w:r>
          </w:p>
        </w:tc>
      </w:tr>
      <w:tr w:rsidR="00977BE4" w:rsidRPr="00E65C67" w14:paraId="40D05531" w14:textId="77777777" w:rsidTr="00261432">
        <w:tc>
          <w:tcPr>
            <w:tcW w:w="456" w:type="dxa"/>
          </w:tcPr>
          <w:p w14:paraId="3FC0AB35" w14:textId="23B292B3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3</w:t>
            </w:r>
          </w:p>
        </w:tc>
        <w:tc>
          <w:tcPr>
            <w:tcW w:w="4587" w:type="dxa"/>
          </w:tcPr>
          <w:p w14:paraId="5D74EFF0" w14:textId="14B29214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proofErr w:type="spellStart"/>
            <w:r w:rsidRPr="00E65C67">
              <w:rPr>
                <w:sz w:val="24"/>
                <w:szCs w:val="24"/>
              </w:rPr>
              <w:t>Ученое</w:t>
            </w:r>
            <w:proofErr w:type="spellEnd"/>
            <w:r w:rsidRPr="00E65C67">
              <w:rPr>
                <w:sz w:val="24"/>
                <w:szCs w:val="24"/>
              </w:rPr>
              <w:t xml:space="preserve"> </w:t>
            </w:r>
            <w:proofErr w:type="spellStart"/>
            <w:r w:rsidRPr="00E65C67">
              <w:rPr>
                <w:sz w:val="24"/>
                <w:szCs w:val="24"/>
              </w:rPr>
              <w:t>звание</w:t>
            </w:r>
            <w:proofErr w:type="spellEnd"/>
            <w:r w:rsidRPr="00E65C67">
              <w:rPr>
                <w:sz w:val="24"/>
                <w:szCs w:val="24"/>
              </w:rPr>
              <w:t xml:space="preserve">, </w:t>
            </w:r>
            <w:proofErr w:type="spellStart"/>
            <w:r w:rsidRPr="00E65C67">
              <w:rPr>
                <w:sz w:val="24"/>
                <w:szCs w:val="24"/>
              </w:rPr>
              <w:t>дата</w:t>
            </w:r>
            <w:proofErr w:type="spellEnd"/>
            <w:r w:rsidRPr="00E65C67">
              <w:rPr>
                <w:sz w:val="24"/>
                <w:szCs w:val="24"/>
              </w:rPr>
              <w:t xml:space="preserve"> </w:t>
            </w:r>
            <w:proofErr w:type="spellStart"/>
            <w:r w:rsidRPr="00E65C67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847" w:type="dxa"/>
          </w:tcPr>
          <w:p w14:paraId="6A25A24D" w14:textId="219AD3D2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-</w:t>
            </w:r>
          </w:p>
        </w:tc>
      </w:tr>
      <w:tr w:rsidR="00977BE4" w:rsidRPr="00E65C67" w14:paraId="093BF0A4" w14:textId="77777777" w:rsidTr="00261432">
        <w:tc>
          <w:tcPr>
            <w:tcW w:w="456" w:type="dxa"/>
          </w:tcPr>
          <w:p w14:paraId="1360FDE3" w14:textId="235B1D6C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4</w:t>
            </w:r>
          </w:p>
        </w:tc>
        <w:tc>
          <w:tcPr>
            <w:tcW w:w="4587" w:type="dxa"/>
          </w:tcPr>
          <w:p w14:paraId="0AF8B314" w14:textId="79847E4A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proofErr w:type="spellStart"/>
            <w:r w:rsidRPr="00E65C67">
              <w:rPr>
                <w:sz w:val="24"/>
                <w:szCs w:val="24"/>
              </w:rPr>
              <w:t>Почетное</w:t>
            </w:r>
            <w:proofErr w:type="spellEnd"/>
            <w:r w:rsidRPr="00E65C67">
              <w:rPr>
                <w:sz w:val="24"/>
                <w:szCs w:val="24"/>
              </w:rPr>
              <w:t xml:space="preserve"> </w:t>
            </w:r>
            <w:proofErr w:type="spellStart"/>
            <w:r w:rsidRPr="00E65C67">
              <w:rPr>
                <w:sz w:val="24"/>
                <w:szCs w:val="24"/>
              </w:rPr>
              <w:t>звание</w:t>
            </w:r>
            <w:proofErr w:type="spellEnd"/>
            <w:r w:rsidRPr="00E65C67">
              <w:rPr>
                <w:sz w:val="24"/>
                <w:szCs w:val="24"/>
              </w:rPr>
              <w:t xml:space="preserve">, </w:t>
            </w:r>
            <w:proofErr w:type="spellStart"/>
            <w:r w:rsidRPr="00E65C67">
              <w:rPr>
                <w:sz w:val="24"/>
                <w:szCs w:val="24"/>
              </w:rPr>
              <w:t>дата</w:t>
            </w:r>
            <w:proofErr w:type="spellEnd"/>
            <w:r w:rsidRPr="00E65C67">
              <w:rPr>
                <w:sz w:val="24"/>
                <w:szCs w:val="24"/>
              </w:rPr>
              <w:t xml:space="preserve"> </w:t>
            </w:r>
            <w:proofErr w:type="spellStart"/>
            <w:r w:rsidRPr="00E65C67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847" w:type="dxa"/>
          </w:tcPr>
          <w:p w14:paraId="01FAAFEE" w14:textId="6AEDD6B7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-</w:t>
            </w:r>
          </w:p>
        </w:tc>
      </w:tr>
      <w:tr w:rsidR="00977BE4" w:rsidRPr="00E65C67" w14:paraId="74585067" w14:textId="77777777" w:rsidTr="00261432">
        <w:tc>
          <w:tcPr>
            <w:tcW w:w="456" w:type="dxa"/>
          </w:tcPr>
          <w:p w14:paraId="5B8B7961" w14:textId="00338A70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5</w:t>
            </w:r>
          </w:p>
        </w:tc>
        <w:tc>
          <w:tcPr>
            <w:tcW w:w="4587" w:type="dxa"/>
          </w:tcPr>
          <w:p w14:paraId="10BC58BF" w14:textId="54528B48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47" w:type="dxa"/>
          </w:tcPr>
          <w:p w14:paraId="24A54BC3" w14:textId="102FE464" w:rsidR="00977BE4" w:rsidRPr="00E65C67" w:rsidRDefault="003C75F1" w:rsidP="009C363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977BE4" w:rsidRPr="00E65C67">
              <w:rPr>
                <w:sz w:val="24"/>
                <w:szCs w:val="24"/>
                <w:lang w:val="ru-RU"/>
              </w:rPr>
              <w:t>оцент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77BE4" w:rsidRPr="00E65C67">
              <w:rPr>
                <w:sz w:val="24"/>
                <w:szCs w:val="24"/>
                <w:lang w:val="ru-RU"/>
              </w:rPr>
              <w:t xml:space="preserve">кафедры </w:t>
            </w:r>
            <w:r w:rsidR="009C3633" w:rsidRPr="00E65C67">
              <w:rPr>
                <w:sz w:val="24"/>
                <w:szCs w:val="24"/>
                <w:lang w:val="ru-RU"/>
              </w:rPr>
              <w:t>«</w:t>
            </w:r>
            <w:r w:rsidR="00977BE4" w:rsidRPr="00E65C67">
              <w:rPr>
                <w:sz w:val="24"/>
                <w:szCs w:val="24"/>
                <w:lang w:val="ru-RU"/>
              </w:rPr>
              <w:t>Экономика и менеджмент предприятия</w:t>
            </w:r>
            <w:r w:rsidR="009C3633" w:rsidRPr="00E65C67">
              <w:rPr>
                <w:sz w:val="24"/>
                <w:szCs w:val="24"/>
                <w:lang w:val="ru-RU"/>
              </w:rPr>
              <w:t>»</w:t>
            </w:r>
            <w:r w:rsidR="00977BE4" w:rsidRPr="00E65C67">
              <w:rPr>
                <w:sz w:val="24"/>
                <w:szCs w:val="24"/>
                <w:lang w:val="ru-RU"/>
              </w:rPr>
              <w:t xml:space="preserve"> Карагандинского технического университета имени </w:t>
            </w:r>
            <w:proofErr w:type="spellStart"/>
            <w:r w:rsidR="00977BE4" w:rsidRPr="00E65C67">
              <w:rPr>
                <w:sz w:val="24"/>
                <w:szCs w:val="24"/>
                <w:lang w:val="ru-RU"/>
              </w:rPr>
              <w:t>Абылкаса</w:t>
            </w:r>
            <w:proofErr w:type="spellEnd"/>
            <w:r w:rsidR="00977BE4" w:rsidRPr="00E65C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7BE4" w:rsidRPr="00E65C67">
              <w:rPr>
                <w:sz w:val="24"/>
                <w:szCs w:val="24"/>
                <w:lang w:val="ru-RU"/>
              </w:rPr>
              <w:t>Сагинова</w:t>
            </w:r>
            <w:proofErr w:type="spellEnd"/>
            <w:r w:rsidR="00977BE4" w:rsidRPr="00E65C67">
              <w:rPr>
                <w:sz w:val="24"/>
                <w:szCs w:val="24"/>
                <w:lang w:val="ru-RU"/>
              </w:rPr>
              <w:t xml:space="preserve"> с 0</w:t>
            </w:r>
            <w:r w:rsidR="00E65C67" w:rsidRPr="00E65C67">
              <w:rPr>
                <w:sz w:val="24"/>
                <w:szCs w:val="24"/>
                <w:lang w:val="ru-RU"/>
              </w:rPr>
              <w:t>3</w:t>
            </w:r>
            <w:r w:rsidR="00977BE4" w:rsidRPr="00E65C67">
              <w:rPr>
                <w:sz w:val="24"/>
                <w:szCs w:val="24"/>
                <w:lang w:val="ru-RU"/>
              </w:rPr>
              <w:t>.09.20</w:t>
            </w:r>
            <w:r w:rsidR="00E65C67" w:rsidRPr="00E65C67">
              <w:rPr>
                <w:sz w:val="24"/>
                <w:szCs w:val="24"/>
                <w:lang w:val="ru-RU"/>
              </w:rPr>
              <w:t>18</w:t>
            </w:r>
            <w:r w:rsidR="00977BE4" w:rsidRPr="00E65C67">
              <w:rPr>
                <w:sz w:val="24"/>
                <w:szCs w:val="24"/>
                <w:lang w:val="ru-RU"/>
              </w:rPr>
              <w:t>г. по настоящее время</w:t>
            </w:r>
            <w:r>
              <w:rPr>
                <w:sz w:val="24"/>
                <w:szCs w:val="24"/>
                <w:lang w:val="ru-RU"/>
              </w:rPr>
              <w:t>.</w:t>
            </w:r>
            <w:r w:rsidR="00977BE4" w:rsidRPr="00E65C67">
              <w:rPr>
                <w:sz w:val="24"/>
                <w:szCs w:val="24"/>
                <w:lang w:val="ru-RU"/>
              </w:rPr>
              <w:t xml:space="preserve"> (приказ № </w:t>
            </w:r>
            <w:r w:rsidR="00E65C67" w:rsidRPr="00E65C67">
              <w:rPr>
                <w:sz w:val="24"/>
                <w:szCs w:val="24"/>
                <w:lang w:val="ru-RU"/>
              </w:rPr>
              <w:t xml:space="preserve">970лс </w:t>
            </w:r>
            <w:r w:rsidR="00977BE4" w:rsidRPr="00E65C67">
              <w:rPr>
                <w:sz w:val="24"/>
                <w:szCs w:val="24"/>
                <w:lang w:val="ru-RU"/>
              </w:rPr>
              <w:t>от</w:t>
            </w:r>
            <w:r w:rsidR="00E65C67" w:rsidRPr="00E65C67">
              <w:rPr>
                <w:sz w:val="24"/>
                <w:szCs w:val="24"/>
                <w:lang w:val="ru-RU"/>
              </w:rPr>
              <w:t xml:space="preserve"> 03.09.2018г.</w:t>
            </w:r>
            <w:r w:rsidR="00977BE4" w:rsidRPr="00E65C67">
              <w:rPr>
                <w:sz w:val="24"/>
                <w:szCs w:val="24"/>
                <w:lang w:val="ru-RU"/>
              </w:rPr>
              <w:t>)</w:t>
            </w:r>
          </w:p>
        </w:tc>
      </w:tr>
      <w:tr w:rsidR="00977BE4" w:rsidRPr="004E03D2" w14:paraId="7FA6FC3D" w14:textId="77777777" w:rsidTr="00261432">
        <w:tc>
          <w:tcPr>
            <w:tcW w:w="456" w:type="dxa"/>
          </w:tcPr>
          <w:p w14:paraId="7B117414" w14:textId="1220B9B9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6</w:t>
            </w:r>
          </w:p>
        </w:tc>
        <w:tc>
          <w:tcPr>
            <w:tcW w:w="4587" w:type="dxa"/>
          </w:tcPr>
          <w:p w14:paraId="679F1C6C" w14:textId="0C81AECC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47" w:type="dxa"/>
          </w:tcPr>
          <w:p w14:paraId="5E12507F" w14:textId="150971F4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11 лет, в том числе в должности доцента </w:t>
            </w:r>
            <w:r w:rsidR="00E65C67" w:rsidRPr="00E65C67">
              <w:rPr>
                <w:sz w:val="24"/>
                <w:szCs w:val="24"/>
                <w:lang w:val="ru-RU"/>
              </w:rPr>
              <w:t>6</w:t>
            </w:r>
            <w:r w:rsidRPr="00E65C67">
              <w:rPr>
                <w:sz w:val="24"/>
                <w:szCs w:val="24"/>
                <w:lang w:val="ru-RU"/>
              </w:rPr>
              <w:t xml:space="preserve"> </w:t>
            </w:r>
            <w:r w:rsidR="00E65C67" w:rsidRPr="00E65C67">
              <w:rPr>
                <w:sz w:val="24"/>
                <w:szCs w:val="24"/>
                <w:lang w:val="ru-RU"/>
              </w:rPr>
              <w:t>лет</w:t>
            </w:r>
          </w:p>
        </w:tc>
      </w:tr>
      <w:tr w:rsidR="00977BE4" w:rsidRPr="004E03D2" w14:paraId="29951D3F" w14:textId="77777777" w:rsidTr="00261432">
        <w:tc>
          <w:tcPr>
            <w:tcW w:w="456" w:type="dxa"/>
          </w:tcPr>
          <w:p w14:paraId="4427A3C6" w14:textId="0519AF1F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7</w:t>
            </w:r>
          </w:p>
        </w:tc>
        <w:tc>
          <w:tcPr>
            <w:tcW w:w="4587" w:type="dxa"/>
          </w:tcPr>
          <w:p w14:paraId="3FC2C742" w14:textId="455FF27B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47" w:type="dxa"/>
          </w:tcPr>
          <w:p w14:paraId="397BB526" w14:textId="006DD278" w:rsidR="003C75F1" w:rsidRDefault="00977BE4" w:rsidP="003C75F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Всего 2</w:t>
            </w:r>
            <w:r w:rsidR="00E65C67" w:rsidRPr="00E65C67">
              <w:rPr>
                <w:sz w:val="24"/>
                <w:szCs w:val="24"/>
                <w:lang w:val="ru-RU"/>
              </w:rPr>
              <w:t>3</w:t>
            </w:r>
            <w:r w:rsidRPr="00E65C67">
              <w:rPr>
                <w:sz w:val="24"/>
                <w:szCs w:val="24"/>
                <w:lang w:val="ru-RU"/>
              </w:rPr>
              <w:t xml:space="preserve">, в том числе в изданиях, рекомендуемых уполномоченным органом– 10 статей; </w:t>
            </w:r>
          </w:p>
          <w:p w14:paraId="2E631122" w14:textId="35312596" w:rsidR="00977BE4" w:rsidRPr="00E65C67" w:rsidRDefault="00977BE4" w:rsidP="003C75F1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E65C67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E65C6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5C67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E65C67">
              <w:rPr>
                <w:sz w:val="24"/>
                <w:szCs w:val="24"/>
                <w:lang w:val="ru-RU"/>
              </w:rPr>
              <w:t>) -2 статьи.</w:t>
            </w:r>
          </w:p>
        </w:tc>
      </w:tr>
      <w:tr w:rsidR="00977BE4" w:rsidRPr="00E65C67" w14:paraId="7CE99D1B" w14:textId="77777777" w:rsidTr="00261432">
        <w:trPr>
          <w:trHeight w:val="1376"/>
        </w:trPr>
        <w:tc>
          <w:tcPr>
            <w:tcW w:w="456" w:type="dxa"/>
          </w:tcPr>
          <w:p w14:paraId="588FAFD5" w14:textId="7031CC63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8</w:t>
            </w:r>
          </w:p>
        </w:tc>
        <w:tc>
          <w:tcPr>
            <w:tcW w:w="4587" w:type="dxa"/>
          </w:tcPr>
          <w:p w14:paraId="1B597631" w14:textId="417AEE1F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47" w:type="dxa"/>
          </w:tcPr>
          <w:p w14:paraId="114BB028" w14:textId="77777777" w:rsidR="00977BE4" w:rsidRPr="00E65C67" w:rsidRDefault="00977BE4" w:rsidP="009C3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Издано: </w:t>
            </w:r>
          </w:p>
          <w:p w14:paraId="4D27366C" w14:textId="71923168" w:rsidR="00977BE4" w:rsidRPr="00E65C67" w:rsidRDefault="00977BE4" w:rsidP="009C3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1 единолично написанная монография, рекомендованная Ученым советом </w:t>
            </w:r>
            <w:proofErr w:type="spellStart"/>
            <w:r w:rsidRPr="00E65C67"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Pr="00E65C67">
              <w:rPr>
                <w:sz w:val="24"/>
                <w:szCs w:val="24"/>
                <w:lang w:val="ru-RU"/>
              </w:rPr>
              <w:t>;</w:t>
            </w:r>
          </w:p>
          <w:p w14:paraId="5217FA49" w14:textId="595C6810" w:rsidR="00977BE4" w:rsidRPr="00E65C67" w:rsidRDefault="00977BE4" w:rsidP="009C3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 xml:space="preserve">1 </w:t>
            </w:r>
            <w:proofErr w:type="spellStart"/>
            <w:r w:rsidRPr="00E65C67">
              <w:rPr>
                <w:sz w:val="24"/>
                <w:szCs w:val="24"/>
              </w:rPr>
              <w:t>учебное</w:t>
            </w:r>
            <w:proofErr w:type="spellEnd"/>
            <w:r w:rsidRPr="00E65C67">
              <w:rPr>
                <w:sz w:val="24"/>
                <w:szCs w:val="24"/>
              </w:rPr>
              <w:t xml:space="preserve"> </w:t>
            </w:r>
            <w:proofErr w:type="spellStart"/>
            <w:r w:rsidRPr="00E65C67">
              <w:rPr>
                <w:sz w:val="24"/>
                <w:szCs w:val="24"/>
              </w:rPr>
              <w:t>пособие</w:t>
            </w:r>
            <w:proofErr w:type="spellEnd"/>
            <w:r w:rsidR="009C3633" w:rsidRPr="00E65C67">
              <w:rPr>
                <w:sz w:val="24"/>
                <w:szCs w:val="24"/>
                <w:lang w:val="ru-RU"/>
              </w:rPr>
              <w:t>.</w:t>
            </w:r>
          </w:p>
        </w:tc>
      </w:tr>
      <w:tr w:rsidR="00977BE4" w:rsidRPr="00E65C67" w14:paraId="5D9A3690" w14:textId="77777777" w:rsidTr="00261432">
        <w:tc>
          <w:tcPr>
            <w:tcW w:w="456" w:type="dxa"/>
          </w:tcPr>
          <w:p w14:paraId="2E1C3B5B" w14:textId="1CD18E7C" w:rsidR="00977BE4" w:rsidRPr="00E65C67" w:rsidRDefault="00977BE4" w:rsidP="00977BE4">
            <w:pPr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t>9</w:t>
            </w:r>
          </w:p>
        </w:tc>
        <w:tc>
          <w:tcPr>
            <w:tcW w:w="4587" w:type="dxa"/>
          </w:tcPr>
          <w:p w14:paraId="0C1DE23C" w14:textId="2E53E86A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65C67">
              <w:rPr>
                <w:sz w:val="24"/>
                <w:szCs w:val="24"/>
              </w:rPr>
              <w:t>PhD</w:t>
            </w:r>
            <w:r w:rsidRPr="00E65C67">
              <w:rPr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47" w:type="dxa"/>
          </w:tcPr>
          <w:p w14:paraId="717CD8E8" w14:textId="6407FB47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 xml:space="preserve">  </w:t>
            </w:r>
            <w:r w:rsidRPr="00E65C67">
              <w:rPr>
                <w:sz w:val="24"/>
                <w:szCs w:val="24"/>
              </w:rPr>
              <w:t>-</w:t>
            </w:r>
          </w:p>
        </w:tc>
      </w:tr>
      <w:tr w:rsidR="00977BE4" w:rsidRPr="00E65C67" w14:paraId="09AA1175" w14:textId="77777777" w:rsidTr="008C4798">
        <w:trPr>
          <w:trHeight w:val="1260"/>
        </w:trPr>
        <w:tc>
          <w:tcPr>
            <w:tcW w:w="456" w:type="dxa"/>
          </w:tcPr>
          <w:p w14:paraId="7B732C2A" w14:textId="0AADFA4B" w:rsidR="00977BE4" w:rsidRPr="00E65C67" w:rsidRDefault="00977BE4" w:rsidP="00977BE4">
            <w:pPr>
              <w:rPr>
                <w:sz w:val="24"/>
                <w:szCs w:val="24"/>
              </w:rPr>
            </w:pPr>
            <w:r w:rsidRPr="00E65C6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87" w:type="dxa"/>
          </w:tcPr>
          <w:p w14:paraId="0C72455E" w14:textId="4F67D1C8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47" w:type="dxa"/>
          </w:tcPr>
          <w:p w14:paraId="16DBCF3D" w14:textId="333E3712" w:rsidR="00977BE4" w:rsidRPr="00E65C67" w:rsidRDefault="00866315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-</w:t>
            </w:r>
          </w:p>
        </w:tc>
      </w:tr>
      <w:tr w:rsidR="00977BE4" w:rsidRPr="00E65C67" w14:paraId="15CAA590" w14:textId="77777777" w:rsidTr="00261432">
        <w:tc>
          <w:tcPr>
            <w:tcW w:w="456" w:type="dxa"/>
          </w:tcPr>
          <w:p w14:paraId="377B215A" w14:textId="70E56020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11</w:t>
            </w:r>
          </w:p>
        </w:tc>
        <w:tc>
          <w:tcPr>
            <w:tcW w:w="4587" w:type="dxa"/>
          </w:tcPr>
          <w:p w14:paraId="09BB4A8C" w14:textId="2AA5A7EF" w:rsidR="00977BE4" w:rsidRPr="00E65C67" w:rsidRDefault="00977BE4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47" w:type="dxa"/>
          </w:tcPr>
          <w:p w14:paraId="71278FF5" w14:textId="2FD58A78" w:rsidR="00977BE4" w:rsidRPr="00E65C67" w:rsidRDefault="00E65C67" w:rsidP="00977BE4">
            <w:pPr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-</w:t>
            </w:r>
          </w:p>
        </w:tc>
      </w:tr>
      <w:tr w:rsidR="00977BE4" w:rsidRPr="004E03D2" w14:paraId="6F6C3175" w14:textId="77777777" w:rsidTr="00261432">
        <w:tc>
          <w:tcPr>
            <w:tcW w:w="456" w:type="dxa"/>
          </w:tcPr>
          <w:p w14:paraId="36BCBE4B" w14:textId="30562020" w:rsidR="00977BE4" w:rsidRPr="00E65C67" w:rsidRDefault="00977BE4" w:rsidP="00F723D4">
            <w:pPr>
              <w:spacing w:after="0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12</w:t>
            </w:r>
          </w:p>
        </w:tc>
        <w:tc>
          <w:tcPr>
            <w:tcW w:w="4587" w:type="dxa"/>
          </w:tcPr>
          <w:p w14:paraId="01DD1765" w14:textId="731B2EFC" w:rsidR="00977BE4" w:rsidRPr="00E65C67" w:rsidRDefault="00977BE4" w:rsidP="00F723D4">
            <w:pPr>
              <w:spacing w:after="0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47" w:type="dxa"/>
          </w:tcPr>
          <w:p w14:paraId="72767097" w14:textId="6B511661" w:rsidR="00977BE4" w:rsidRPr="00E65C67" w:rsidRDefault="00902BAB" w:rsidP="00902BAB">
            <w:pPr>
              <w:spacing w:after="0"/>
              <w:ind w:hanging="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77BE4" w:rsidRPr="00E65C67">
              <w:rPr>
                <w:sz w:val="24"/>
                <w:szCs w:val="24"/>
                <w:lang w:val="ru-RU"/>
              </w:rPr>
              <w:t>1)</w:t>
            </w:r>
            <w:r w:rsidR="00977BE4" w:rsidRPr="00E65C67">
              <w:rPr>
                <w:sz w:val="24"/>
                <w:szCs w:val="24"/>
                <w:lang w:val="ru-RU"/>
              </w:rPr>
              <w:tab/>
            </w:r>
            <w:r w:rsidR="00977BE4" w:rsidRPr="00E65C67">
              <w:rPr>
                <w:color w:val="000000" w:themeColor="text1"/>
                <w:sz w:val="24"/>
                <w:szCs w:val="24"/>
                <w:lang w:val="ru-RU"/>
              </w:rPr>
              <w:t xml:space="preserve">Ответственный исполнитель </w:t>
            </w:r>
            <w:r w:rsidR="00261432" w:rsidRPr="00E65C67">
              <w:rPr>
                <w:color w:val="000000" w:themeColor="text1"/>
                <w:sz w:val="24"/>
                <w:szCs w:val="24"/>
                <w:lang w:val="ru-RU"/>
              </w:rPr>
              <w:t>по выполнению НИР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«Разработка Концепции развития транспортной системы Карагандинской агломерации до 2030 года»</w:t>
            </w:r>
            <w:r w:rsidR="00261432" w:rsidRPr="00E65C67">
              <w:rPr>
                <w:color w:val="000000" w:themeColor="text1"/>
                <w:sz w:val="24"/>
                <w:szCs w:val="24"/>
                <w:lang w:val="ru-RU"/>
              </w:rPr>
              <w:t xml:space="preserve"> (договор №113 от 21.11.24г.)</w:t>
            </w:r>
            <w:r w:rsidR="00E65C67" w:rsidRPr="00E65C67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4CA41EC" w14:textId="10997884" w:rsidR="00977BE4" w:rsidRPr="00E65C67" w:rsidRDefault="00977BE4" w:rsidP="00F723D4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65C67">
              <w:rPr>
                <w:color w:val="000000" w:themeColor="text1"/>
                <w:sz w:val="24"/>
                <w:szCs w:val="24"/>
                <w:lang w:val="ru-RU"/>
              </w:rPr>
              <w:t>2)</w:t>
            </w:r>
            <w:r w:rsidRPr="00E65C67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Награжден </w:t>
            </w:r>
            <w:r w:rsidR="00866315" w:rsidRPr="00E65C67">
              <w:rPr>
                <w:color w:val="000000" w:themeColor="text1"/>
                <w:sz w:val="24"/>
                <w:szCs w:val="24"/>
                <w:lang w:val="ru-RU"/>
              </w:rPr>
              <w:t>медалью «20 лет независимости Республики Казахстан»</w:t>
            </w:r>
            <w:r w:rsidR="00E65C67" w:rsidRPr="00E65C67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9D7307F" w14:textId="08AB5481" w:rsidR="00977BE4" w:rsidRPr="00E65C67" w:rsidRDefault="00977BE4" w:rsidP="00F723D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65C67">
              <w:rPr>
                <w:sz w:val="24"/>
                <w:szCs w:val="24"/>
                <w:lang w:val="ru-RU"/>
              </w:rPr>
              <w:t>4)</w:t>
            </w:r>
            <w:r w:rsidRPr="00E65C67">
              <w:rPr>
                <w:sz w:val="24"/>
                <w:szCs w:val="24"/>
                <w:lang w:val="ru-RU"/>
              </w:rPr>
              <w:tab/>
            </w:r>
            <w:r w:rsidR="00E65C67" w:rsidRPr="00E65C67">
              <w:rPr>
                <w:sz w:val="24"/>
                <w:szCs w:val="24"/>
                <w:lang w:val="ru-RU"/>
              </w:rPr>
              <w:t xml:space="preserve">Награжден </w:t>
            </w:r>
            <w:r w:rsidRPr="00E65C67">
              <w:rPr>
                <w:sz w:val="24"/>
                <w:szCs w:val="24"/>
                <w:lang w:val="ru-RU"/>
              </w:rPr>
              <w:t>Почетн</w:t>
            </w:r>
            <w:r w:rsidR="00E65C67" w:rsidRPr="00E65C67">
              <w:rPr>
                <w:sz w:val="24"/>
                <w:szCs w:val="24"/>
                <w:lang w:val="ru-RU"/>
              </w:rPr>
              <w:t xml:space="preserve">ой </w:t>
            </w:r>
            <w:r w:rsidRPr="00E65C67">
              <w:rPr>
                <w:sz w:val="24"/>
                <w:szCs w:val="24"/>
                <w:lang w:val="ru-RU"/>
              </w:rPr>
              <w:t>грамот</w:t>
            </w:r>
            <w:r w:rsidR="00E65C67" w:rsidRPr="00E65C67">
              <w:rPr>
                <w:sz w:val="24"/>
                <w:szCs w:val="24"/>
                <w:lang w:val="ru-RU"/>
              </w:rPr>
              <w:t>ой</w:t>
            </w:r>
            <w:r w:rsidRPr="00E65C67">
              <w:rPr>
                <w:sz w:val="24"/>
                <w:szCs w:val="24"/>
                <w:lang w:val="ru-RU"/>
              </w:rPr>
              <w:t xml:space="preserve"> Акима города Караганды </w:t>
            </w:r>
            <w:r w:rsidR="00E65C67" w:rsidRPr="00E65C67">
              <w:rPr>
                <w:sz w:val="24"/>
                <w:szCs w:val="24"/>
                <w:lang w:val="ru-RU"/>
              </w:rPr>
              <w:t>(</w:t>
            </w:r>
            <w:r w:rsidRPr="00E65C67">
              <w:rPr>
                <w:sz w:val="24"/>
                <w:szCs w:val="24"/>
                <w:lang w:val="ru-RU"/>
              </w:rPr>
              <w:t>201</w:t>
            </w:r>
            <w:r w:rsidR="00866315" w:rsidRPr="00E65C67">
              <w:rPr>
                <w:sz w:val="24"/>
                <w:szCs w:val="24"/>
                <w:lang w:val="ru-RU"/>
              </w:rPr>
              <w:t>2</w:t>
            </w:r>
            <w:r w:rsidRPr="00E65C67">
              <w:rPr>
                <w:sz w:val="24"/>
                <w:szCs w:val="24"/>
                <w:lang w:val="ru-RU"/>
              </w:rPr>
              <w:t>г.</w:t>
            </w:r>
            <w:r w:rsidR="00E65C67" w:rsidRPr="00E65C67">
              <w:rPr>
                <w:sz w:val="24"/>
                <w:szCs w:val="24"/>
                <w:lang w:val="ru-RU"/>
              </w:rPr>
              <w:t>).</w:t>
            </w:r>
          </w:p>
        </w:tc>
      </w:tr>
    </w:tbl>
    <w:p w14:paraId="2F6A8BCE" w14:textId="77777777" w:rsidR="009C3633" w:rsidRPr="00E65C67" w:rsidRDefault="009C3633" w:rsidP="009C3633">
      <w:pPr>
        <w:spacing w:after="0"/>
        <w:jc w:val="both"/>
        <w:rPr>
          <w:b/>
          <w:bCs/>
          <w:color w:val="000000"/>
          <w:sz w:val="24"/>
          <w:szCs w:val="24"/>
          <w:lang w:val="ru-RU"/>
        </w:rPr>
      </w:pPr>
    </w:p>
    <w:p w14:paraId="0C62DEC5" w14:textId="77777777" w:rsidR="009C3633" w:rsidRPr="00E65C67" w:rsidRDefault="009C3633" w:rsidP="009C3633">
      <w:pPr>
        <w:spacing w:after="0"/>
        <w:jc w:val="both"/>
        <w:rPr>
          <w:b/>
          <w:bCs/>
          <w:color w:val="000000"/>
          <w:sz w:val="24"/>
          <w:szCs w:val="24"/>
          <w:lang w:val="ru-RU"/>
        </w:rPr>
      </w:pPr>
    </w:p>
    <w:p w14:paraId="4214D55C" w14:textId="5C5F68A7" w:rsidR="003E7D5C" w:rsidRPr="00E65C67" w:rsidRDefault="004E03D2" w:rsidP="009C3633">
      <w:pPr>
        <w:spacing w:after="0"/>
        <w:ind w:left="-540"/>
        <w:jc w:val="both"/>
        <w:rPr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b/>
          <w:bCs/>
          <w:color w:val="000000"/>
          <w:sz w:val="24"/>
          <w:szCs w:val="24"/>
          <w:lang w:val="ru-RU"/>
        </w:rPr>
        <w:t>И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>.о</w:t>
      </w:r>
      <w:proofErr w:type="spellEnd"/>
      <w:r w:rsidR="003E7D5C" w:rsidRPr="00E65C67">
        <w:rPr>
          <w:b/>
          <w:bCs/>
          <w:color w:val="000000"/>
          <w:sz w:val="24"/>
          <w:szCs w:val="24"/>
          <w:lang w:val="ru-RU"/>
        </w:rPr>
        <w:t>. заведующей кафедрой</w:t>
      </w:r>
    </w:p>
    <w:p w14:paraId="344A09E2" w14:textId="77777777" w:rsidR="003E7D5C" w:rsidRPr="00E65C67" w:rsidRDefault="003E7D5C" w:rsidP="009C3633">
      <w:pPr>
        <w:spacing w:after="0"/>
        <w:ind w:left="-540"/>
        <w:jc w:val="both"/>
        <w:rPr>
          <w:b/>
          <w:bCs/>
          <w:color w:val="000000"/>
          <w:sz w:val="24"/>
          <w:szCs w:val="24"/>
          <w:lang w:val="ru-RU"/>
        </w:rPr>
      </w:pPr>
      <w:r w:rsidRPr="00E65C67">
        <w:rPr>
          <w:b/>
          <w:bCs/>
          <w:color w:val="000000"/>
          <w:sz w:val="24"/>
          <w:szCs w:val="24"/>
          <w:lang w:val="ru-RU"/>
        </w:rPr>
        <w:t>«Экономика и менеджмент предприятия»</w:t>
      </w:r>
    </w:p>
    <w:p w14:paraId="74D6245E" w14:textId="1E77DDD0" w:rsidR="008C4798" w:rsidRPr="00E65C67" w:rsidRDefault="004E03D2" w:rsidP="009C3633">
      <w:pPr>
        <w:spacing w:after="0"/>
        <w:ind w:left="-540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НАО «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>Карагандинск</w:t>
      </w:r>
      <w:r>
        <w:rPr>
          <w:b/>
          <w:bCs/>
          <w:color w:val="000000"/>
          <w:sz w:val="24"/>
          <w:szCs w:val="24"/>
          <w:lang w:val="ru-RU"/>
        </w:rPr>
        <w:t xml:space="preserve">ий 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>техническ</w:t>
      </w:r>
      <w:r>
        <w:rPr>
          <w:b/>
          <w:bCs/>
          <w:color w:val="000000"/>
          <w:sz w:val="24"/>
          <w:szCs w:val="24"/>
          <w:lang w:val="ru-RU"/>
        </w:rPr>
        <w:t>ий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 xml:space="preserve"> университет</w:t>
      </w:r>
    </w:p>
    <w:p w14:paraId="1769E651" w14:textId="3E22EBA6" w:rsidR="003E7D5C" w:rsidRPr="00E65C67" w:rsidRDefault="008C4798" w:rsidP="009C3633">
      <w:pPr>
        <w:spacing w:after="0"/>
        <w:ind w:left="-540"/>
        <w:jc w:val="both"/>
        <w:rPr>
          <w:b/>
          <w:bCs/>
          <w:sz w:val="24"/>
          <w:szCs w:val="24"/>
          <w:lang w:val="ru-RU"/>
        </w:rPr>
      </w:pPr>
      <w:r w:rsidRPr="00E65C67">
        <w:rPr>
          <w:b/>
          <w:bCs/>
          <w:color w:val="000000"/>
          <w:sz w:val="24"/>
          <w:szCs w:val="24"/>
          <w:lang w:val="ru-RU"/>
        </w:rPr>
        <w:t xml:space="preserve">имени </w:t>
      </w:r>
      <w:proofErr w:type="spellStart"/>
      <w:r w:rsidRPr="00E65C67">
        <w:rPr>
          <w:b/>
          <w:bCs/>
          <w:color w:val="000000"/>
          <w:sz w:val="24"/>
          <w:szCs w:val="24"/>
          <w:lang w:val="ru-RU"/>
        </w:rPr>
        <w:t>Абылкаса</w:t>
      </w:r>
      <w:proofErr w:type="spellEnd"/>
      <w:r w:rsidRPr="00E65C67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E65C67">
        <w:rPr>
          <w:b/>
          <w:bCs/>
          <w:color w:val="000000"/>
          <w:sz w:val="24"/>
          <w:szCs w:val="24"/>
          <w:lang w:val="ru-RU"/>
        </w:rPr>
        <w:t>Сагинова</w:t>
      </w:r>
      <w:proofErr w:type="spellEnd"/>
      <w:r w:rsidR="004E03D2">
        <w:rPr>
          <w:b/>
          <w:bCs/>
          <w:color w:val="000000"/>
          <w:sz w:val="24"/>
          <w:szCs w:val="24"/>
          <w:lang w:val="ru-RU"/>
        </w:rPr>
        <w:t>»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 xml:space="preserve"> </w:t>
      </w:r>
      <w:r w:rsidR="009C3633" w:rsidRPr="00E65C67">
        <w:rPr>
          <w:b/>
          <w:bCs/>
          <w:color w:val="000000"/>
          <w:sz w:val="24"/>
          <w:szCs w:val="24"/>
          <w:lang w:val="ru-RU"/>
        </w:rPr>
        <w:t xml:space="preserve">  </w:t>
      </w:r>
      <w:proofErr w:type="gramEnd"/>
      <w:r w:rsidR="003E7D5C" w:rsidRPr="00E65C67">
        <w:rPr>
          <w:b/>
          <w:bCs/>
          <w:color w:val="000000"/>
          <w:sz w:val="24"/>
          <w:szCs w:val="24"/>
          <w:lang w:val="ru-RU"/>
        </w:rPr>
        <w:t xml:space="preserve">                     </w:t>
      </w:r>
      <w:r w:rsidRPr="00E65C67">
        <w:rPr>
          <w:b/>
          <w:bCs/>
          <w:color w:val="000000"/>
          <w:sz w:val="24"/>
          <w:szCs w:val="24"/>
          <w:lang w:val="ru-RU"/>
        </w:rPr>
        <w:t xml:space="preserve">                                                 </w:t>
      </w:r>
      <w:r w:rsidR="003E7D5C" w:rsidRPr="00E65C67">
        <w:rPr>
          <w:b/>
          <w:bCs/>
          <w:color w:val="000000"/>
          <w:sz w:val="24"/>
          <w:szCs w:val="24"/>
          <w:lang w:val="ru-RU"/>
        </w:rPr>
        <w:t xml:space="preserve">       Г.Д. </w:t>
      </w:r>
      <w:proofErr w:type="spellStart"/>
      <w:r w:rsidR="003E7D5C" w:rsidRPr="00E65C67">
        <w:rPr>
          <w:b/>
          <w:bCs/>
          <w:color w:val="000000"/>
          <w:sz w:val="24"/>
          <w:szCs w:val="24"/>
          <w:lang w:val="ru-RU"/>
        </w:rPr>
        <w:t>Танекеева</w:t>
      </w:r>
      <w:proofErr w:type="spellEnd"/>
    </w:p>
    <w:p w14:paraId="54B56247" w14:textId="77777777" w:rsidR="003E7D5C" w:rsidRPr="00E65C67" w:rsidRDefault="003E7D5C" w:rsidP="009C3633">
      <w:pPr>
        <w:jc w:val="both"/>
        <w:rPr>
          <w:b/>
          <w:bCs/>
          <w:sz w:val="24"/>
          <w:szCs w:val="24"/>
          <w:lang w:val="ru-RU"/>
        </w:rPr>
      </w:pPr>
    </w:p>
    <w:p w14:paraId="05DCAB7C" w14:textId="7DAB771B" w:rsidR="00977BE4" w:rsidRPr="00E65C67" w:rsidRDefault="00977BE4">
      <w:pPr>
        <w:rPr>
          <w:sz w:val="24"/>
          <w:szCs w:val="24"/>
          <w:lang w:val="ru-RU"/>
        </w:rPr>
      </w:pPr>
    </w:p>
    <w:p w14:paraId="36053674" w14:textId="77777777" w:rsidR="00977BE4" w:rsidRPr="00E65C67" w:rsidRDefault="00977BE4">
      <w:pPr>
        <w:rPr>
          <w:sz w:val="24"/>
          <w:szCs w:val="24"/>
          <w:lang w:val="ru-RU"/>
        </w:rPr>
      </w:pPr>
    </w:p>
    <w:sectPr w:rsidR="00977BE4" w:rsidRPr="00E65C67" w:rsidSect="008C4798">
      <w:pgSz w:w="11906" w:h="16838"/>
      <w:pgMar w:top="851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F2"/>
    <w:rsid w:val="00252638"/>
    <w:rsid w:val="00261432"/>
    <w:rsid w:val="002A2217"/>
    <w:rsid w:val="002E1953"/>
    <w:rsid w:val="003C75F1"/>
    <w:rsid w:val="003E7D5C"/>
    <w:rsid w:val="004A1811"/>
    <w:rsid w:val="004E03D2"/>
    <w:rsid w:val="00771186"/>
    <w:rsid w:val="0080341A"/>
    <w:rsid w:val="00866315"/>
    <w:rsid w:val="008864F2"/>
    <w:rsid w:val="008C4798"/>
    <w:rsid w:val="00902BAB"/>
    <w:rsid w:val="00977BE4"/>
    <w:rsid w:val="009C3633"/>
    <w:rsid w:val="00D31027"/>
    <w:rsid w:val="00E46A57"/>
    <w:rsid w:val="00E65C67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042D"/>
  <w15:chartTrackingRefBased/>
  <w15:docId w15:val="{97755B81-1BA0-4C51-B441-D36F2C4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4F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Акенов</dc:creator>
  <cp:keywords/>
  <dc:description/>
  <cp:lastModifiedBy>Пользователь</cp:lastModifiedBy>
  <cp:revision>6</cp:revision>
  <cp:lastPrinted>2024-12-25T07:38:00Z</cp:lastPrinted>
  <dcterms:created xsi:type="dcterms:W3CDTF">2024-12-24T16:29:00Z</dcterms:created>
  <dcterms:modified xsi:type="dcterms:W3CDTF">2024-12-27T04:36:00Z</dcterms:modified>
</cp:coreProperties>
</file>